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92049" w:rsidRDefault="00692049" w:rsidP="00692049">
      <w:pPr>
        <w:pStyle w:val="Heading2"/>
        <w:rPr>
          <w:rFonts w:ascii="Calibri" w:eastAsia="SimSun" w:hAnsi="Calibri" w:cs="Calibri"/>
          <w:b w:val="0"/>
          <w:sz w:val="32"/>
        </w:rPr>
      </w:pPr>
    </w:p>
    <w:p w:rsidR="00692049" w:rsidRDefault="00692049" w:rsidP="00692049">
      <w:pPr>
        <w:pStyle w:val="Heading2"/>
        <w:jc w:val="center"/>
        <w:rPr>
          <w:rFonts w:ascii="Calibri" w:eastAsia="SimSun" w:hAnsi="Calibri" w:cs="Calibri"/>
          <w:b w:val="0"/>
          <w:sz w:val="32"/>
        </w:rPr>
      </w:pPr>
      <w:r>
        <w:rPr>
          <w:rFonts w:ascii="Calibri" w:eastAsia="SimSun" w:hAnsi="Calibri" w:cs="Calibri"/>
          <w:b w:val="0"/>
          <w:noProof/>
          <w:sz w:val="32"/>
          <w:lang w:eastAsia="en-US"/>
        </w:rPr>
        <w:drawing>
          <wp:inline distT="0" distB="0" distL="0" distR="0">
            <wp:extent cx="1788795" cy="1311910"/>
            <wp:effectExtent l="0" t="0" r="1905" b="254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ve="http://schemas.openxmlformats.org/markup-compatibility/2006" xmlns:mo="http://schemas.microsoft.com/office/mac/office/2008/main" xmlns:mv="urn:schemas-microsoft-com:mac:vml" val="0"/>
                        </a:ext>
                      </a:extLst>
                    </a:blip>
                    <a:srcRect/>
                    <a:stretch>
                      <a:fillRect/>
                    </a:stretch>
                  </pic:blipFill>
                  <pic:spPr bwMode="auto">
                    <a:xfrm>
                      <a:off x="0" y="0"/>
                      <a:ext cx="1788795" cy="1311910"/>
                    </a:xfrm>
                    <a:prstGeom prst="rect">
                      <a:avLst/>
                    </a:prstGeom>
                    <a:noFill/>
                    <a:ln>
                      <a:noFill/>
                    </a:ln>
                  </pic:spPr>
                </pic:pic>
              </a:graphicData>
            </a:graphic>
          </wp:inline>
        </w:drawing>
      </w:r>
    </w:p>
    <w:p w:rsidR="003221D4" w:rsidRPr="00692049" w:rsidRDefault="003221D4" w:rsidP="00692049">
      <w:pPr>
        <w:rPr>
          <w:b/>
        </w:rPr>
      </w:pPr>
    </w:p>
    <w:p w:rsidR="003221D4" w:rsidRDefault="00692049" w:rsidP="00692049">
      <w:pPr>
        <w:jc w:val="center"/>
      </w:pPr>
      <w:r>
        <w:rPr>
          <w:rFonts w:ascii="Tahoma" w:hAnsi="Tahoma" w:cs="Tahoma"/>
          <w:b/>
          <w:sz w:val="23"/>
        </w:rPr>
        <w:t>Conference Registration Form</w:t>
      </w:r>
    </w:p>
    <w:p w:rsidR="003221D4" w:rsidRDefault="00692049" w:rsidP="00692049">
      <w:pPr>
        <w:jc w:val="center"/>
      </w:pPr>
      <w:r>
        <w:rPr>
          <w:rFonts w:ascii="Tahoma" w:hAnsi="Tahoma" w:cs="Tahoma"/>
          <w:sz w:val="31"/>
        </w:rPr>
        <w:t>Society for Asian and Comparative Philosophy</w:t>
      </w:r>
    </w:p>
    <w:p w:rsidR="003221D4" w:rsidRDefault="00714DEC" w:rsidP="00692049">
      <w:pPr>
        <w:jc w:val="center"/>
      </w:pPr>
      <w:r>
        <w:rPr>
          <w:rFonts w:ascii="Tahoma" w:hAnsi="Tahoma" w:cs="Tahoma"/>
          <w:sz w:val="31"/>
        </w:rPr>
        <w:t>2014</w:t>
      </w:r>
      <w:r w:rsidR="00692049">
        <w:rPr>
          <w:rFonts w:ascii="Tahoma" w:hAnsi="Tahoma" w:cs="Tahoma"/>
          <w:sz w:val="31"/>
        </w:rPr>
        <w:t xml:space="preserve"> Annual Conference</w:t>
      </w:r>
    </w:p>
    <w:p w:rsidR="003221D4" w:rsidRDefault="00692049" w:rsidP="00692049">
      <w:pPr>
        <w:jc w:val="center"/>
      </w:pPr>
      <w:r>
        <w:rPr>
          <w:rFonts w:ascii="Tahoma" w:hAnsi="Tahoma" w:cs="Tahoma"/>
          <w:sz w:val="19"/>
        </w:rPr>
        <w:t xml:space="preserve">Theme: </w:t>
      </w:r>
      <w:r w:rsidR="00714DEC">
        <w:rPr>
          <w:rFonts w:ascii="Arial" w:hAnsi="Arial" w:cs="Arial"/>
          <w:b/>
          <w:i/>
          <w:color w:val="FF0000"/>
          <w:sz w:val="27"/>
        </w:rPr>
        <w:t>Universality and Particularity</w:t>
      </w:r>
    </w:p>
    <w:p w:rsidR="003221D4" w:rsidRDefault="00714DEC" w:rsidP="00692049">
      <w:pPr>
        <w:jc w:val="center"/>
      </w:pPr>
      <w:r>
        <w:rPr>
          <w:rFonts w:ascii="Tahoma" w:hAnsi="Tahoma" w:cs="Tahoma"/>
          <w:sz w:val="19"/>
        </w:rPr>
        <w:t>June 19-22</w:t>
      </w:r>
    </w:p>
    <w:p w:rsidR="003221D4" w:rsidRDefault="00714DEC" w:rsidP="00692049">
      <w:pPr>
        <w:jc w:val="center"/>
      </w:pPr>
      <w:r>
        <w:rPr>
          <w:rFonts w:ascii="Tahoma" w:hAnsi="Tahoma" w:cs="Tahoma"/>
          <w:sz w:val="19"/>
        </w:rPr>
        <w:t>SUNY-Binghamton</w:t>
      </w:r>
      <w:r w:rsidR="00692049">
        <w:rPr>
          <w:rFonts w:ascii="Tahoma" w:hAnsi="Tahoma" w:cs="Tahoma"/>
          <w:sz w:val="19"/>
        </w:rPr>
        <w:t xml:space="preserve"> University</w:t>
      </w:r>
    </w:p>
    <w:p w:rsidR="003221D4" w:rsidRDefault="00714DEC">
      <w:pPr>
        <w:jc w:val="center"/>
      </w:pPr>
      <w:r>
        <w:rPr>
          <w:rFonts w:ascii="Tahoma" w:hAnsi="Tahoma" w:cs="Tahoma"/>
          <w:sz w:val="19"/>
        </w:rPr>
        <w:t>Binghamton, New York</w:t>
      </w:r>
    </w:p>
    <w:p w:rsidR="003221D4" w:rsidRDefault="003221D4"/>
    <w:p w:rsidR="003221D4" w:rsidRDefault="00692049" w:rsidP="00692049">
      <w:pPr>
        <w:ind w:left="20"/>
      </w:pPr>
      <w:r>
        <w:rPr>
          <w:rFonts w:ascii="Tahoma" w:hAnsi="Tahoma" w:cs="Tahoma"/>
          <w:sz w:val="23"/>
        </w:rPr>
        <w:t>Name:  ___________________________________________________</w:t>
      </w:r>
    </w:p>
    <w:p w:rsidR="003221D4" w:rsidRDefault="00692049" w:rsidP="00692049">
      <w:pPr>
        <w:ind w:left="20"/>
      </w:pPr>
      <w:r>
        <w:rPr>
          <w:rFonts w:ascii="Tahoma" w:hAnsi="Tahoma" w:cs="Tahoma"/>
          <w:sz w:val="23"/>
        </w:rPr>
        <w:t>Institutional Affiliation:  ________________________________________________</w:t>
      </w:r>
    </w:p>
    <w:p w:rsidR="003221D4" w:rsidRDefault="00692049" w:rsidP="00692049">
      <w:pPr>
        <w:ind w:left="20"/>
      </w:pPr>
      <w:r>
        <w:rPr>
          <w:rFonts w:ascii="Tahoma" w:hAnsi="Tahoma" w:cs="Tahoma"/>
          <w:sz w:val="23"/>
        </w:rPr>
        <w:t>Department:  ________________________________________________________</w:t>
      </w:r>
    </w:p>
    <w:p w:rsidR="003221D4" w:rsidRDefault="00692049">
      <w:pPr>
        <w:ind w:left="20"/>
      </w:pPr>
      <w:r>
        <w:rPr>
          <w:rFonts w:ascii="Tahoma" w:hAnsi="Tahoma" w:cs="Tahoma"/>
          <w:sz w:val="23"/>
        </w:rPr>
        <w:t xml:space="preserve">Position (check next to one): </w:t>
      </w:r>
    </w:p>
    <w:p w:rsidR="003221D4" w:rsidRDefault="00692049" w:rsidP="00692049">
      <w:r>
        <w:rPr>
          <w:rFonts w:ascii="Tahoma" w:hAnsi="Tahoma" w:cs="Tahoma"/>
          <w:sz w:val="19"/>
        </w:rPr>
        <w:t>___Professor</w:t>
      </w:r>
      <w:r>
        <w:tab/>
      </w:r>
      <w:r>
        <w:rPr>
          <w:rFonts w:ascii="Tahoma" w:hAnsi="Tahoma" w:cs="Tahoma"/>
          <w:sz w:val="19"/>
        </w:rPr>
        <w:t>___Retired / Emeritus</w:t>
      </w:r>
      <w:r>
        <w:tab/>
      </w:r>
      <w:r>
        <w:rPr>
          <w:rFonts w:ascii="Tahoma" w:hAnsi="Tahoma" w:cs="Tahoma"/>
          <w:sz w:val="19"/>
        </w:rPr>
        <w:t>___Graduate Student</w:t>
      </w:r>
      <w:r>
        <w:tab/>
      </w:r>
      <w:r>
        <w:rPr>
          <w:rFonts w:ascii="Tahoma" w:hAnsi="Tahoma" w:cs="Tahoma"/>
          <w:sz w:val="19"/>
        </w:rPr>
        <w:t>___Independent Scholar</w:t>
      </w:r>
    </w:p>
    <w:p w:rsidR="00692049" w:rsidRDefault="00692049" w:rsidP="00692049">
      <w:pPr>
        <w:ind w:left="20"/>
        <w:rPr>
          <w:rFonts w:ascii="Tahoma" w:hAnsi="Tahoma" w:cs="Tahoma"/>
          <w:sz w:val="23"/>
        </w:rPr>
      </w:pPr>
    </w:p>
    <w:p w:rsidR="003221D4" w:rsidRDefault="00692049" w:rsidP="00692049">
      <w:pPr>
        <w:ind w:left="20"/>
      </w:pPr>
      <w:r>
        <w:rPr>
          <w:rFonts w:ascii="Tahoma" w:hAnsi="Tahoma" w:cs="Tahoma"/>
          <w:sz w:val="23"/>
        </w:rPr>
        <w:t>Mailing Address:</w:t>
      </w:r>
    </w:p>
    <w:p w:rsidR="003221D4" w:rsidRPr="00692049" w:rsidRDefault="00692049" w:rsidP="00692049">
      <w:pPr>
        <w:rPr>
          <w:sz w:val="18"/>
        </w:rPr>
      </w:pPr>
      <w:r w:rsidRPr="00692049">
        <w:rPr>
          <w:rFonts w:ascii="Tahoma" w:hAnsi="Tahoma" w:cs="Tahoma"/>
          <w:sz w:val="18"/>
        </w:rPr>
        <w:t>Street Address</w:t>
      </w:r>
      <w:r>
        <w:rPr>
          <w:rFonts w:ascii="Tahoma" w:hAnsi="Tahoma" w:cs="Tahoma"/>
          <w:sz w:val="18"/>
        </w:rPr>
        <w:t xml:space="preserve">  __________________________________________________________________________________</w:t>
      </w:r>
    </w:p>
    <w:p w:rsidR="003221D4" w:rsidRPr="00692049" w:rsidRDefault="00692049" w:rsidP="00692049">
      <w:pPr>
        <w:rPr>
          <w:sz w:val="18"/>
        </w:rPr>
      </w:pPr>
      <w:r w:rsidRPr="00692049">
        <w:rPr>
          <w:rFonts w:ascii="Tahoma" w:hAnsi="Tahoma" w:cs="Tahoma"/>
          <w:sz w:val="18"/>
        </w:rPr>
        <w:t>City</w:t>
      </w:r>
      <w:r>
        <w:rPr>
          <w:rFonts w:ascii="Tahoma" w:hAnsi="Tahoma" w:cs="Tahoma"/>
          <w:sz w:val="18"/>
        </w:rPr>
        <w:t xml:space="preserve">  _______________________________________________________________</w:t>
      </w:r>
    </w:p>
    <w:p w:rsidR="003221D4" w:rsidRPr="00692049" w:rsidRDefault="00692049" w:rsidP="00692049">
      <w:pPr>
        <w:rPr>
          <w:sz w:val="18"/>
        </w:rPr>
      </w:pPr>
      <w:r w:rsidRPr="00692049">
        <w:rPr>
          <w:rFonts w:ascii="Tahoma" w:hAnsi="Tahoma" w:cs="Tahoma"/>
          <w:sz w:val="18"/>
        </w:rPr>
        <w:t>State</w:t>
      </w:r>
      <w:r>
        <w:rPr>
          <w:rFonts w:ascii="Tahoma" w:hAnsi="Tahoma" w:cs="Tahoma"/>
          <w:sz w:val="18"/>
        </w:rPr>
        <w:t xml:space="preserve">  ____________________________________________</w:t>
      </w:r>
    </w:p>
    <w:p w:rsidR="003221D4" w:rsidRPr="00692049" w:rsidRDefault="00692049" w:rsidP="00692049">
      <w:pPr>
        <w:rPr>
          <w:sz w:val="18"/>
        </w:rPr>
      </w:pPr>
      <w:r w:rsidRPr="00692049">
        <w:rPr>
          <w:rFonts w:ascii="Tahoma" w:hAnsi="Tahoma" w:cs="Tahoma"/>
          <w:sz w:val="18"/>
        </w:rPr>
        <w:t>Zip Code</w:t>
      </w:r>
      <w:r>
        <w:rPr>
          <w:rFonts w:ascii="Tahoma" w:hAnsi="Tahoma" w:cs="Tahoma"/>
          <w:sz w:val="18"/>
        </w:rPr>
        <w:t xml:space="preserve">  ______________________________________</w:t>
      </w:r>
    </w:p>
    <w:p w:rsidR="003221D4" w:rsidRPr="00692049" w:rsidRDefault="00692049" w:rsidP="00692049">
      <w:pPr>
        <w:rPr>
          <w:sz w:val="18"/>
        </w:rPr>
      </w:pPr>
      <w:r w:rsidRPr="00692049">
        <w:rPr>
          <w:rFonts w:ascii="Tahoma" w:hAnsi="Tahoma" w:cs="Tahoma"/>
          <w:sz w:val="18"/>
        </w:rPr>
        <w:t>Country</w:t>
      </w:r>
      <w:r>
        <w:rPr>
          <w:rFonts w:ascii="Tahoma" w:hAnsi="Tahoma" w:cs="Tahoma"/>
          <w:sz w:val="18"/>
        </w:rPr>
        <w:t xml:space="preserve">  _________________________________________________</w:t>
      </w:r>
    </w:p>
    <w:p w:rsidR="003221D4" w:rsidRPr="00692049" w:rsidRDefault="00692049" w:rsidP="00692049">
      <w:pPr>
        <w:ind w:left="20"/>
        <w:rPr>
          <w:sz w:val="18"/>
        </w:rPr>
      </w:pPr>
      <w:r w:rsidRPr="00692049">
        <w:rPr>
          <w:rFonts w:ascii="Tahoma" w:hAnsi="Tahoma" w:cs="Tahoma"/>
          <w:sz w:val="18"/>
        </w:rPr>
        <w:t>Email Address:</w:t>
      </w:r>
      <w:r>
        <w:rPr>
          <w:rFonts w:ascii="Tahoma" w:hAnsi="Tahoma" w:cs="Tahoma"/>
          <w:sz w:val="18"/>
        </w:rPr>
        <w:t xml:space="preserve">  _______________________________________________</w:t>
      </w:r>
    </w:p>
    <w:p w:rsidR="00692049" w:rsidRPr="00692049" w:rsidRDefault="00692049" w:rsidP="00692049">
      <w:pPr>
        <w:ind w:left="20"/>
        <w:rPr>
          <w:sz w:val="18"/>
        </w:rPr>
      </w:pPr>
      <w:r>
        <w:rPr>
          <w:rFonts w:ascii="Tahoma" w:hAnsi="Tahoma" w:cs="Tahoma"/>
          <w:sz w:val="18"/>
        </w:rPr>
        <w:t>Country Code  ______________</w:t>
      </w:r>
      <w:r>
        <w:rPr>
          <w:rFonts w:ascii="Tahoma" w:hAnsi="Tahoma" w:cs="Tahoma"/>
          <w:sz w:val="18"/>
        </w:rPr>
        <w:tab/>
      </w:r>
      <w:r w:rsidRPr="00692049">
        <w:rPr>
          <w:rFonts w:ascii="Tahoma" w:hAnsi="Tahoma" w:cs="Tahoma"/>
          <w:sz w:val="18"/>
        </w:rPr>
        <w:t>Phone Number:</w:t>
      </w:r>
      <w:r>
        <w:rPr>
          <w:rFonts w:ascii="Tahoma" w:hAnsi="Tahoma" w:cs="Tahoma"/>
          <w:sz w:val="18"/>
        </w:rPr>
        <w:t xml:space="preserve">  __________________________________________</w:t>
      </w:r>
    </w:p>
    <w:p w:rsidR="00692049" w:rsidRDefault="00692049" w:rsidP="00692049">
      <w:pPr>
        <w:ind w:left="20"/>
      </w:pPr>
    </w:p>
    <w:p w:rsidR="00692049" w:rsidRDefault="00692049" w:rsidP="00692049">
      <w:pPr>
        <w:ind w:left="20"/>
      </w:pPr>
    </w:p>
    <w:p w:rsidR="003221D4" w:rsidRDefault="003221D4" w:rsidP="00692049">
      <w:pPr>
        <w:ind w:left="20"/>
      </w:pPr>
    </w:p>
    <w:p w:rsidR="003221D4" w:rsidRDefault="00692049">
      <w:pPr>
        <w:ind w:left="580"/>
      </w:pPr>
      <w:r>
        <w:rPr>
          <w:rFonts w:ascii="Tahoma" w:hAnsi="Tahoma" w:cs="Tahoma"/>
          <w:b/>
          <w:sz w:val="23"/>
        </w:rPr>
        <w:t xml:space="preserve">Conference Registration Fees </w:t>
      </w:r>
    </w:p>
    <w:p w:rsidR="003221D4" w:rsidRDefault="00692049" w:rsidP="00692049">
      <w:r>
        <w:rPr>
          <w:rFonts w:ascii="Tahoma" w:hAnsi="Tahoma" w:cs="Tahoma"/>
          <w:b/>
          <w:sz w:val="23"/>
        </w:rPr>
        <w:t>SACP Member – Regular</w:t>
      </w:r>
      <w:r>
        <w:tab/>
      </w:r>
      <w:r>
        <w:tab/>
      </w:r>
      <w:r>
        <w:tab/>
      </w:r>
      <w:r>
        <w:tab/>
      </w:r>
      <w:r>
        <w:tab/>
      </w:r>
      <w:r>
        <w:tab/>
      </w:r>
      <w:r>
        <w:rPr>
          <w:rFonts w:ascii="Tahoma" w:hAnsi="Tahoma" w:cs="Tahoma"/>
          <w:b/>
          <w:sz w:val="23"/>
        </w:rPr>
        <w:t>$ 110.00</w:t>
      </w:r>
    </w:p>
    <w:p w:rsidR="003221D4" w:rsidRDefault="00692049" w:rsidP="00692049">
      <w:r>
        <w:rPr>
          <w:rFonts w:ascii="Tahoma" w:hAnsi="Tahoma" w:cs="Tahoma"/>
          <w:b/>
          <w:sz w:val="23"/>
        </w:rPr>
        <w:t>SACP Member – Emeritus/Student</w:t>
      </w:r>
      <w:r>
        <w:tab/>
      </w:r>
      <w:r>
        <w:tab/>
      </w:r>
      <w:r>
        <w:tab/>
      </w:r>
      <w:r>
        <w:tab/>
      </w:r>
      <w:proofErr w:type="gramStart"/>
      <w:r>
        <w:rPr>
          <w:rFonts w:ascii="Tahoma" w:hAnsi="Tahoma" w:cs="Tahoma"/>
          <w:b/>
          <w:sz w:val="23"/>
        </w:rPr>
        <w:t>$   75.00</w:t>
      </w:r>
      <w:proofErr w:type="gramEnd"/>
    </w:p>
    <w:p w:rsidR="003221D4" w:rsidRDefault="00692049" w:rsidP="00692049">
      <w:pPr>
        <w:ind w:left="20"/>
      </w:pPr>
      <w:r>
        <w:rPr>
          <w:rFonts w:ascii="Tahoma" w:hAnsi="Tahoma" w:cs="Tahoma"/>
          <w:b/>
          <w:sz w:val="23"/>
        </w:rPr>
        <w:t>Non-SACP Member – Regular</w:t>
      </w:r>
      <w:r>
        <w:tab/>
      </w:r>
      <w:r>
        <w:tab/>
      </w:r>
      <w:r>
        <w:tab/>
      </w:r>
      <w:r>
        <w:tab/>
      </w:r>
      <w:r>
        <w:tab/>
      </w:r>
      <w:r>
        <w:rPr>
          <w:rFonts w:ascii="Tahoma" w:hAnsi="Tahoma" w:cs="Tahoma"/>
          <w:b/>
          <w:sz w:val="23"/>
        </w:rPr>
        <w:t>$ 150.00</w:t>
      </w:r>
    </w:p>
    <w:p w:rsidR="003221D4" w:rsidRDefault="00692049" w:rsidP="00692049">
      <w:r>
        <w:rPr>
          <w:rFonts w:ascii="Tahoma" w:hAnsi="Tahoma" w:cs="Tahoma"/>
          <w:b/>
          <w:sz w:val="23"/>
        </w:rPr>
        <w:t>Non-SACP Member – Emeritus/Student</w:t>
      </w:r>
      <w:r>
        <w:tab/>
      </w:r>
      <w:r>
        <w:tab/>
      </w:r>
      <w:r>
        <w:tab/>
      </w:r>
      <w:r>
        <w:rPr>
          <w:rFonts w:ascii="Tahoma" w:hAnsi="Tahoma" w:cs="Tahoma"/>
          <w:b/>
          <w:sz w:val="23"/>
        </w:rPr>
        <w:t>$100.00</w:t>
      </w:r>
    </w:p>
    <w:p w:rsidR="003221D4" w:rsidRDefault="003221D4"/>
    <w:p w:rsidR="003221D4" w:rsidRDefault="00714DEC">
      <w:r>
        <w:rPr>
          <w:rFonts w:ascii="Tahoma" w:hAnsi="Tahoma" w:cs="Tahoma"/>
          <w:b/>
          <w:sz w:val="23"/>
        </w:rPr>
        <w:t xml:space="preserve">You may pay either or both your membership and conference registration fees by credit card over </w:t>
      </w:r>
      <w:proofErr w:type="spellStart"/>
      <w:r>
        <w:rPr>
          <w:rFonts w:ascii="Tahoma" w:hAnsi="Tahoma" w:cs="Tahoma"/>
          <w:b/>
          <w:sz w:val="23"/>
        </w:rPr>
        <w:t>Paypal</w:t>
      </w:r>
      <w:proofErr w:type="spellEnd"/>
      <w:r>
        <w:rPr>
          <w:rFonts w:ascii="Tahoma" w:hAnsi="Tahoma" w:cs="Tahoma"/>
          <w:b/>
          <w:sz w:val="23"/>
        </w:rPr>
        <w:t xml:space="preserve"> by simply using the membership fees option associated with the Society of Asian and Comparative Philosophy if you like.  Please send in this form in any case, even if you choose to pay through </w:t>
      </w:r>
      <w:proofErr w:type="spellStart"/>
      <w:r>
        <w:rPr>
          <w:rFonts w:ascii="Tahoma" w:hAnsi="Tahoma" w:cs="Tahoma"/>
          <w:b/>
          <w:sz w:val="23"/>
        </w:rPr>
        <w:t>Paypal</w:t>
      </w:r>
      <w:proofErr w:type="spellEnd"/>
      <w:r>
        <w:rPr>
          <w:rFonts w:ascii="Tahoma" w:hAnsi="Tahoma" w:cs="Tahoma"/>
          <w:b/>
          <w:sz w:val="23"/>
        </w:rPr>
        <w:t>, and confirm on it that your fees have been so paid.  If you prefer to mail in your payment, p</w:t>
      </w:r>
      <w:r w:rsidR="00692049" w:rsidRPr="00624E96">
        <w:rPr>
          <w:rFonts w:ascii="Tahoma" w:hAnsi="Tahoma" w:cs="Tahoma"/>
          <w:b/>
          <w:sz w:val="23"/>
        </w:rPr>
        <w:t>lease make checks payable to:</w:t>
      </w:r>
      <w:r w:rsidR="00624E96">
        <w:t xml:space="preserve">  </w:t>
      </w:r>
      <w:r w:rsidR="00692049">
        <w:rPr>
          <w:rFonts w:ascii="Tahoma" w:hAnsi="Tahoma" w:cs="Tahoma"/>
          <w:sz w:val="22"/>
        </w:rPr>
        <w:t>Society for Asian and Comparative Philosophy</w:t>
      </w:r>
    </w:p>
    <w:p w:rsidR="00624E96" w:rsidRPr="00624E96" w:rsidRDefault="00692049" w:rsidP="00624E96">
      <w:pPr>
        <w:rPr>
          <w:rFonts w:ascii="Tahoma" w:hAnsi="Tahoma" w:cs="Tahoma"/>
          <w:b/>
          <w:sz w:val="23"/>
        </w:rPr>
      </w:pPr>
      <w:r w:rsidRPr="00624E96">
        <w:rPr>
          <w:rFonts w:ascii="Tahoma" w:hAnsi="Tahoma" w:cs="Tahoma"/>
          <w:b/>
          <w:sz w:val="23"/>
        </w:rPr>
        <w:t xml:space="preserve">Please mail this form with check to: </w:t>
      </w:r>
    </w:p>
    <w:p w:rsidR="003221D4" w:rsidRDefault="00692049" w:rsidP="00624E96">
      <w:pPr>
        <w:spacing w:after="0"/>
      </w:pPr>
      <w:r w:rsidRPr="00624E96">
        <w:rPr>
          <w:rFonts w:ascii="Tahoma" w:hAnsi="Tahoma" w:cs="Tahoma"/>
          <w:sz w:val="23"/>
        </w:rPr>
        <w:t>Prof. Michael Barnhart, Treasurer</w:t>
      </w:r>
    </w:p>
    <w:p w:rsidR="003221D4" w:rsidRDefault="00692049" w:rsidP="00624E96">
      <w:pPr>
        <w:spacing w:after="0"/>
      </w:pPr>
      <w:proofErr w:type="gramStart"/>
      <w:r>
        <w:rPr>
          <w:rFonts w:ascii="Tahoma" w:hAnsi="Tahoma" w:cs="Tahoma"/>
          <w:sz w:val="22"/>
        </w:rPr>
        <w:t>Society for Asian and Comparative Philosophy Dept.</w:t>
      </w:r>
      <w:proofErr w:type="gramEnd"/>
      <w:r>
        <w:rPr>
          <w:rFonts w:ascii="Tahoma" w:hAnsi="Tahoma" w:cs="Tahoma"/>
          <w:sz w:val="22"/>
        </w:rPr>
        <w:t xml:space="preserve"> </w:t>
      </w:r>
      <w:proofErr w:type="gramStart"/>
      <w:r>
        <w:rPr>
          <w:rFonts w:ascii="Tahoma" w:hAnsi="Tahoma" w:cs="Tahoma"/>
          <w:sz w:val="22"/>
        </w:rPr>
        <w:t>of</w:t>
      </w:r>
      <w:proofErr w:type="gramEnd"/>
      <w:r>
        <w:rPr>
          <w:rFonts w:ascii="Tahoma" w:hAnsi="Tahoma" w:cs="Tahoma"/>
          <w:sz w:val="22"/>
        </w:rPr>
        <w:t xml:space="preserve"> History, Kingsborough/CUNY</w:t>
      </w:r>
    </w:p>
    <w:p w:rsidR="003221D4" w:rsidRDefault="00692049" w:rsidP="00624E96">
      <w:pPr>
        <w:spacing w:after="0"/>
      </w:pPr>
      <w:r>
        <w:rPr>
          <w:rFonts w:ascii="Tahoma" w:hAnsi="Tahoma" w:cs="Tahoma"/>
          <w:sz w:val="23"/>
        </w:rPr>
        <w:t>2001 Oriental Boulevard</w:t>
      </w:r>
    </w:p>
    <w:p w:rsidR="003221D4" w:rsidRDefault="00692049" w:rsidP="00624E96">
      <w:pPr>
        <w:spacing w:after="0"/>
      </w:pPr>
      <w:r>
        <w:rPr>
          <w:rFonts w:ascii="Tahoma" w:hAnsi="Tahoma" w:cs="Tahoma"/>
          <w:sz w:val="23"/>
        </w:rPr>
        <w:t>Brooklyn, NY 11235 USA</w:t>
      </w:r>
    </w:p>
    <w:sectPr w:rsidR="003221D4" w:rsidSect="003221D4">
      <w:pgSz w:w="12240" w:h="15840"/>
      <w:pgMar w:top="565" w:right="720" w:bottom="444" w:left="72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1667158A"/>
    <w:multiLevelType w:val="hybridMultilevel"/>
    <w:tmpl w:val="53A6619E"/>
    <w:lvl w:ilvl="0" w:tplc="83469AA0">
      <w:start w:val="2012"/>
      <w:numFmt w:val="bullet"/>
      <w:lvlText w:val=""/>
      <w:lvlJc w:val="left"/>
      <w:pPr>
        <w:ind w:left="720" w:hanging="360"/>
      </w:pPr>
      <w:rPr>
        <w:rFonts w:ascii="Symbol" w:eastAsiaTheme="minorEastAsia" w:hAnsi="Symbol"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2"/>
  <w:proofState w:spelling="clean" w:grammar="clean"/>
  <w:doNotTrackMoves/>
  <w:defaultTabStop w:val="720"/>
  <w:characterSpacingControl w:val="doNotCompress"/>
  <w:compat>
    <w:useFELayout/>
  </w:compat>
  <w:rsids>
    <w:rsidRoot w:val="003221D4"/>
    <w:rsid w:val="003221D4"/>
    <w:rsid w:val="003738AF"/>
    <w:rsid w:val="00624E96"/>
    <w:rsid w:val="00692049"/>
    <w:rsid w:val="00714DEC"/>
    <w:rsid w:val="00747D61"/>
    <w:rsid w:val="00D05022"/>
  </w:rsids>
  <m:mathPr>
    <m:mathFont m:val="Baskerville Old Fac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D61"/>
  </w:style>
  <w:style w:type="paragraph" w:styleId="Heading2">
    <w:name w:val="heading 2"/>
    <w:basedOn w:val="Normal"/>
    <w:next w:val="Normal"/>
    <w:link w:val="Heading2Char"/>
    <w:semiHidden/>
    <w:unhideWhenUsed/>
    <w:qFormat/>
    <w:rsid w:val="00692049"/>
    <w:pPr>
      <w:keepNext/>
      <w:spacing w:before="240" w:after="60"/>
      <w:outlineLvl w:val="1"/>
    </w:pPr>
    <w:rPr>
      <w:rFonts w:ascii="Cambria" w:eastAsia="Times New Roman" w:hAnsi="Cambria" w:cs="Times New Roman"/>
      <w:b/>
      <w:bCs/>
      <w:i/>
      <w:iCs/>
      <w:sz w:val="28"/>
      <w:szCs w:val="28"/>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semiHidden/>
    <w:rsid w:val="00692049"/>
    <w:rPr>
      <w:rFonts w:ascii="Cambria" w:eastAsia="Times New Roman" w:hAnsi="Cambria" w:cs="Times New Roman"/>
      <w:b/>
      <w:bCs/>
      <w:i/>
      <w:iCs/>
      <w:sz w:val="28"/>
      <w:szCs w:val="28"/>
      <w:lang w:eastAsia="zh-CN"/>
    </w:rPr>
  </w:style>
  <w:style w:type="paragraph" w:styleId="ListParagraph">
    <w:name w:val="List Paragraph"/>
    <w:basedOn w:val="Normal"/>
    <w:uiPriority w:val="34"/>
    <w:qFormat/>
    <w:rsid w:val="00624E96"/>
    <w:pPr>
      <w:ind w:left="720"/>
      <w:contextualSpacing/>
    </w:p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8DFEB099-258E-8D46-80F7-06D7F6A34BC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272</Words>
  <Characters>1552</Characters>
  <Application>Microsoft Word 12.0.0</Application>
  <DocSecurity>0</DocSecurity>
  <Lines>12</Lines>
  <Paragraphs>3</Paragraphs>
  <ScaleCrop>false</ScaleCrop>
  <Company>Southern Illinois University</Company>
  <LinksUpToDate>false</LinksUpToDate>
  <CharactersWithSpaces>1905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 Berger</dc:creator>
  <cp:lastModifiedBy>Douglas Berger</cp:lastModifiedBy>
  <cp:revision>2</cp:revision>
  <dcterms:created xsi:type="dcterms:W3CDTF">2014-04-17T16:46:00Z</dcterms:created>
  <dcterms:modified xsi:type="dcterms:W3CDTF">2014-04-17T16:46:00Z</dcterms:modified>
</cp:coreProperties>
</file>