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C65C" w14:textId="77777777" w:rsidR="004F26DD" w:rsidRPr="001E6E98" w:rsidRDefault="004F26DD" w:rsidP="004F26DD">
      <w:pPr>
        <w:jc w:val="center"/>
        <w:rPr>
          <w:rFonts w:ascii="Georgia" w:hAnsi="Georgia"/>
          <w:b/>
          <w:bCs/>
          <w:i/>
          <w:smallCaps/>
          <w:color w:val="4F81BD" w:themeColor="accent1"/>
          <w:sz w:val="36"/>
          <w:szCs w:val="36"/>
        </w:rPr>
      </w:pPr>
      <w:r w:rsidRPr="001E6E98">
        <w:rPr>
          <w:rFonts w:ascii="Georgia" w:hAnsi="Georgia"/>
          <w:b/>
          <w:bCs/>
          <w:i/>
          <w:smallCaps/>
          <w:color w:val="4F81BD" w:themeColor="accent1"/>
          <w:sz w:val="36"/>
          <w:szCs w:val="36"/>
        </w:rPr>
        <w:t>Call for Papers</w:t>
      </w:r>
    </w:p>
    <w:p w14:paraId="00ABB1A2" w14:textId="0EA7EB58" w:rsidR="004F26DD" w:rsidRPr="001E6E98" w:rsidRDefault="004372E3" w:rsidP="004F26DD">
      <w:pPr>
        <w:jc w:val="center"/>
        <w:rPr>
          <w:rFonts w:ascii="Georgia" w:hAnsi="Georgia"/>
          <w:b/>
          <w:i/>
          <w:color w:val="4F81BD" w:themeColor="accent1"/>
          <w:sz w:val="36"/>
          <w:szCs w:val="36"/>
        </w:rPr>
      </w:pPr>
      <w:r>
        <w:rPr>
          <w:rFonts w:ascii="Georgia" w:hAnsi="Georgia"/>
          <w:b/>
          <w:i/>
          <w:color w:val="4F81BD" w:themeColor="accent1"/>
          <w:sz w:val="36"/>
          <w:szCs w:val="36"/>
        </w:rPr>
        <w:t>SACP Mini-</w:t>
      </w:r>
      <w:r w:rsidR="004F26DD" w:rsidRPr="001E6E98">
        <w:rPr>
          <w:rFonts w:ascii="Georgia" w:hAnsi="Georgia"/>
          <w:b/>
          <w:i/>
          <w:color w:val="4F81BD" w:themeColor="accent1"/>
          <w:sz w:val="36"/>
          <w:szCs w:val="36"/>
        </w:rPr>
        <w:t>Symposium on</w:t>
      </w:r>
    </w:p>
    <w:p w14:paraId="78474948" w14:textId="77777777" w:rsidR="0079705F" w:rsidRPr="001E6E98" w:rsidRDefault="00AE141A" w:rsidP="004F26DD">
      <w:pPr>
        <w:jc w:val="center"/>
        <w:rPr>
          <w:rFonts w:ascii="Georgia" w:hAnsi="Georgia"/>
          <w:b/>
          <w:i/>
          <w:color w:val="4F81BD" w:themeColor="accent1"/>
          <w:sz w:val="36"/>
          <w:szCs w:val="36"/>
        </w:rPr>
      </w:pPr>
      <w:r w:rsidRPr="001E6E98">
        <w:rPr>
          <w:rFonts w:ascii="Georgia" w:hAnsi="Georgia"/>
          <w:b/>
          <w:i/>
          <w:color w:val="4F81BD" w:themeColor="accent1"/>
          <w:sz w:val="36"/>
          <w:szCs w:val="36"/>
        </w:rPr>
        <w:t>Raimon Panikkar's Intercultural Thought</w:t>
      </w:r>
    </w:p>
    <w:p w14:paraId="4D9AA21E" w14:textId="263A6CB8" w:rsidR="004F26DD" w:rsidRPr="001E6E98" w:rsidRDefault="0006715C" w:rsidP="004F26DD">
      <w:pPr>
        <w:jc w:val="center"/>
        <w:rPr>
          <w:rFonts w:ascii="Georgia" w:hAnsi="Georgia"/>
          <w:b/>
          <w:i/>
          <w:color w:val="4F81BD" w:themeColor="accent1"/>
          <w:sz w:val="36"/>
          <w:szCs w:val="36"/>
        </w:rPr>
      </w:pPr>
      <w:r>
        <w:rPr>
          <w:rFonts w:ascii="Georgia" w:hAnsi="Georgia"/>
          <w:b/>
          <w:i/>
          <w:color w:val="4F81BD" w:themeColor="accent1"/>
          <w:sz w:val="36"/>
          <w:szCs w:val="36"/>
        </w:rPr>
        <w:t>Boston</w:t>
      </w:r>
      <w:r w:rsidR="001E6E98">
        <w:rPr>
          <w:rFonts w:ascii="Georgia" w:hAnsi="Georgia"/>
          <w:b/>
          <w:i/>
          <w:color w:val="4F81BD" w:themeColor="accent1"/>
          <w:sz w:val="36"/>
          <w:szCs w:val="36"/>
        </w:rPr>
        <w:t xml:space="preserve">, </w:t>
      </w:r>
      <w:r w:rsidR="004F26DD" w:rsidRPr="001E6E98">
        <w:rPr>
          <w:rFonts w:ascii="Georgia" w:hAnsi="Georgia"/>
          <w:b/>
          <w:i/>
          <w:color w:val="4F81BD" w:themeColor="accent1"/>
          <w:sz w:val="36"/>
          <w:szCs w:val="36"/>
        </w:rPr>
        <w:t xml:space="preserve">November </w:t>
      </w:r>
      <w:r w:rsidR="001E6E98">
        <w:rPr>
          <w:rFonts w:ascii="Georgia" w:hAnsi="Georgia"/>
          <w:b/>
          <w:i/>
          <w:color w:val="4F81BD" w:themeColor="accent1"/>
          <w:sz w:val="36"/>
          <w:szCs w:val="36"/>
        </w:rPr>
        <w:t>1</w:t>
      </w:r>
      <w:r>
        <w:rPr>
          <w:rFonts w:ascii="Georgia" w:hAnsi="Georgia"/>
          <w:b/>
          <w:i/>
          <w:color w:val="4F81BD" w:themeColor="accent1"/>
          <w:sz w:val="36"/>
          <w:szCs w:val="36"/>
        </w:rPr>
        <w:t>7</w:t>
      </w:r>
      <w:r w:rsidR="001E6E98">
        <w:rPr>
          <w:rFonts w:ascii="Georgia" w:hAnsi="Georgia"/>
          <w:b/>
          <w:i/>
          <w:color w:val="4F81BD" w:themeColor="accent1"/>
          <w:sz w:val="36"/>
          <w:szCs w:val="36"/>
        </w:rPr>
        <w:t>, 201</w:t>
      </w:r>
      <w:r>
        <w:rPr>
          <w:rFonts w:ascii="Georgia" w:hAnsi="Georgia"/>
          <w:b/>
          <w:i/>
          <w:color w:val="4F81BD" w:themeColor="accent1"/>
          <w:sz w:val="36"/>
          <w:szCs w:val="36"/>
        </w:rPr>
        <w:t>7</w:t>
      </w:r>
    </w:p>
    <w:p w14:paraId="404A36DC" w14:textId="77777777" w:rsidR="004F26DD" w:rsidRDefault="004F26DD" w:rsidP="004F26DD">
      <w:pPr>
        <w:rPr>
          <w:rFonts w:cs="Times New Roman"/>
        </w:rPr>
      </w:pPr>
    </w:p>
    <w:p w14:paraId="7A276737" w14:textId="74405ACE" w:rsidR="00521BFC" w:rsidRPr="00337249" w:rsidRDefault="000A01FE" w:rsidP="00337249">
      <w:pPr>
        <w:spacing w:line="0" w:lineRule="atLeast"/>
        <w:ind w:leftChars="413" w:left="991" w:rightChars="256" w:right="614"/>
        <w:rPr>
          <w:rFonts w:ascii="Georgia" w:hAnsi="Georgia" w:cs="Times New Roman"/>
        </w:rPr>
      </w:pPr>
      <w:r w:rsidRPr="00337249">
        <w:rPr>
          <w:rFonts w:ascii="Georgia" w:hAnsi="Georgia" w:cs="Times New Roman"/>
        </w:rPr>
        <w:t xml:space="preserve">In addition to the regular SACP panel, </w:t>
      </w:r>
      <w:r w:rsidR="0079705F" w:rsidRPr="00337249">
        <w:rPr>
          <w:rFonts w:ascii="Georgia" w:hAnsi="Georgia" w:cs="Times New Roman"/>
        </w:rPr>
        <w:t>t</w:t>
      </w:r>
      <w:r w:rsidR="001E6E98" w:rsidRPr="00337249">
        <w:rPr>
          <w:rFonts w:ascii="Georgia" w:hAnsi="Georgia" w:cs="Times New Roman"/>
        </w:rPr>
        <w:t>he SACP will host a mini-</w:t>
      </w:r>
      <w:r w:rsidR="004F26DD" w:rsidRPr="00337249">
        <w:rPr>
          <w:rFonts w:ascii="Georgia" w:hAnsi="Georgia" w:cs="Times New Roman"/>
        </w:rPr>
        <w:t xml:space="preserve">symposium </w:t>
      </w:r>
      <w:r w:rsidR="0079705F" w:rsidRPr="00337249">
        <w:rPr>
          <w:rFonts w:ascii="Georgia" w:hAnsi="Georgia" w:cs="Times New Roman"/>
        </w:rPr>
        <w:t xml:space="preserve">on </w:t>
      </w:r>
      <w:r w:rsidR="00002BCC" w:rsidRPr="00337249">
        <w:rPr>
          <w:rFonts w:ascii="Georgia" w:hAnsi="Georgia" w:cs="Times New Roman"/>
        </w:rPr>
        <w:t>the intercultural thought of Raimon Panikkar at the annual meeting of the American Academy of Religion in</w:t>
      </w:r>
      <w:r w:rsidR="001E6E98" w:rsidRPr="00337249">
        <w:rPr>
          <w:rFonts w:ascii="Georgia" w:hAnsi="Georgia" w:cs="Times New Roman"/>
        </w:rPr>
        <w:t xml:space="preserve"> </w:t>
      </w:r>
      <w:r w:rsidR="0006715C">
        <w:rPr>
          <w:rFonts w:ascii="Georgia" w:hAnsi="Georgia" w:cs="Times New Roman"/>
        </w:rPr>
        <w:t>Boston</w:t>
      </w:r>
      <w:r w:rsidR="001E6E98" w:rsidRPr="00337249">
        <w:rPr>
          <w:rFonts w:ascii="Georgia" w:hAnsi="Georgia" w:cs="Times New Roman"/>
        </w:rPr>
        <w:t xml:space="preserve">. </w:t>
      </w:r>
      <w:r w:rsidR="00002BCC" w:rsidRPr="00337249">
        <w:rPr>
          <w:rFonts w:ascii="Georgia" w:hAnsi="Georgia" w:cs="Times New Roman"/>
        </w:rPr>
        <w:t xml:space="preserve">This symposium is </w:t>
      </w:r>
      <w:r w:rsidR="001E6E98" w:rsidRPr="00337249">
        <w:rPr>
          <w:rFonts w:ascii="Georgia" w:hAnsi="Georgia" w:cs="Times New Roman"/>
        </w:rPr>
        <w:t>made possible by p</w:t>
      </w:r>
      <w:r w:rsidR="00002BCC" w:rsidRPr="00337249">
        <w:rPr>
          <w:rFonts w:ascii="Georgia" w:hAnsi="Georgia" w:cs="Times New Roman"/>
        </w:rPr>
        <w:t xml:space="preserve">rivate </w:t>
      </w:r>
      <w:r w:rsidR="000D4EF4">
        <w:rPr>
          <w:rFonts w:ascii="Georgia" w:hAnsi="Georgia" w:cs="Times New Roman"/>
        </w:rPr>
        <w:t xml:space="preserve">donations. </w:t>
      </w:r>
      <w:r w:rsidR="00002BCC" w:rsidRPr="00337249">
        <w:rPr>
          <w:rFonts w:ascii="Georgia" w:hAnsi="Georgia" w:cs="Times New Roman"/>
        </w:rPr>
        <w:t xml:space="preserve">It will take place on </w:t>
      </w:r>
      <w:r w:rsidR="00521BFC" w:rsidRPr="005F7157">
        <w:rPr>
          <w:rFonts w:ascii="Georgia" w:hAnsi="Georgia" w:cs="Times New Roman"/>
          <w:b/>
          <w:color w:val="4F81BD" w:themeColor="accent1"/>
        </w:rPr>
        <w:t xml:space="preserve">November </w:t>
      </w:r>
      <w:r w:rsidR="001E6E98" w:rsidRPr="005F7157">
        <w:rPr>
          <w:rFonts w:ascii="Georgia" w:hAnsi="Georgia" w:cs="Times New Roman"/>
          <w:b/>
          <w:color w:val="4F81BD" w:themeColor="accent1"/>
        </w:rPr>
        <w:t>1</w:t>
      </w:r>
      <w:r w:rsidR="0006715C" w:rsidRPr="005F7157">
        <w:rPr>
          <w:rFonts w:ascii="Georgia" w:hAnsi="Georgia" w:cs="Times New Roman"/>
          <w:b/>
          <w:color w:val="4F81BD" w:themeColor="accent1"/>
        </w:rPr>
        <w:t>7</w:t>
      </w:r>
      <w:r w:rsidR="00521BFC" w:rsidRPr="005F7157">
        <w:rPr>
          <w:rFonts w:ascii="Georgia" w:hAnsi="Georgia" w:cs="Times New Roman"/>
          <w:b/>
          <w:color w:val="4F81BD" w:themeColor="accent1"/>
        </w:rPr>
        <w:t xml:space="preserve"> (Friday),</w:t>
      </w:r>
      <w:r w:rsidR="00521BFC" w:rsidRPr="00337249">
        <w:rPr>
          <w:rFonts w:ascii="Georgia" w:hAnsi="Georgia" w:cs="Times New Roman"/>
        </w:rPr>
        <w:t xml:space="preserve"> </w:t>
      </w:r>
      <w:r w:rsidR="004F26DD" w:rsidRPr="00337249">
        <w:rPr>
          <w:rFonts w:ascii="Georgia" w:hAnsi="Georgia" w:cs="Times New Roman"/>
        </w:rPr>
        <w:t xml:space="preserve">the day before the </w:t>
      </w:r>
      <w:r w:rsidR="001E6E98" w:rsidRPr="00337249">
        <w:rPr>
          <w:rFonts w:ascii="Georgia" w:hAnsi="Georgia" w:cs="Times New Roman"/>
        </w:rPr>
        <w:t xml:space="preserve">official </w:t>
      </w:r>
      <w:r w:rsidR="004F26DD" w:rsidRPr="00337249">
        <w:rPr>
          <w:rFonts w:ascii="Georgia" w:hAnsi="Georgia" w:cs="Times New Roman"/>
        </w:rPr>
        <w:t xml:space="preserve">beginning of the </w:t>
      </w:r>
      <w:r w:rsidR="00002BCC" w:rsidRPr="00337249">
        <w:rPr>
          <w:rFonts w:ascii="Georgia" w:hAnsi="Georgia" w:cs="Times New Roman"/>
        </w:rPr>
        <w:t xml:space="preserve">AAR </w:t>
      </w:r>
      <w:r w:rsidR="0006715C">
        <w:rPr>
          <w:rFonts w:ascii="Georgia" w:hAnsi="Georgia" w:cs="Times New Roman"/>
        </w:rPr>
        <w:t>program</w:t>
      </w:r>
      <w:r w:rsidR="001E6E98" w:rsidRPr="00337249">
        <w:rPr>
          <w:rFonts w:ascii="Georgia" w:hAnsi="Georgia" w:cs="Times New Roman"/>
        </w:rPr>
        <w:t xml:space="preserve"> </w:t>
      </w:r>
      <w:r w:rsidR="004372E3">
        <w:rPr>
          <w:rFonts w:ascii="Georgia" w:hAnsi="Georgia" w:cs="Times New Roman"/>
        </w:rPr>
        <w:t xml:space="preserve">in order </w:t>
      </w:r>
      <w:r w:rsidR="001E6E98" w:rsidRPr="00337249">
        <w:rPr>
          <w:rFonts w:ascii="Georgia" w:hAnsi="Georgia" w:cs="Times New Roman"/>
        </w:rPr>
        <w:t>to avoid any scheduling conflict</w:t>
      </w:r>
      <w:r w:rsidR="00002BCC" w:rsidRPr="00337249">
        <w:rPr>
          <w:rFonts w:ascii="Georgia" w:hAnsi="Georgia" w:cs="Times New Roman"/>
        </w:rPr>
        <w:t xml:space="preserve">. </w:t>
      </w:r>
      <w:r w:rsidR="0079705F" w:rsidRPr="00337249">
        <w:rPr>
          <w:rFonts w:ascii="Georgia" w:hAnsi="Georgia" w:cs="Times New Roman"/>
        </w:rPr>
        <w:t xml:space="preserve"> </w:t>
      </w:r>
    </w:p>
    <w:p w14:paraId="2300D50D" w14:textId="77777777" w:rsidR="00337249" w:rsidRDefault="00337249" w:rsidP="004F26DD">
      <w:pPr>
        <w:rPr>
          <w:rFonts w:ascii="Georgia" w:hAnsi="Georgia" w:cs="Times New Roman"/>
          <w:sz w:val="28"/>
          <w:szCs w:val="28"/>
        </w:rPr>
      </w:pPr>
    </w:p>
    <w:p w14:paraId="72701C71" w14:textId="2A2F79FF" w:rsidR="00521BFC" w:rsidRPr="000D4EF4" w:rsidRDefault="004F26DD" w:rsidP="004F26DD">
      <w:pPr>
        <w:rPr>
          <w:rFonts w:ascii="Georgia" w:hAnsi="Georgia" w:cs="Times New Roman"/>
          <w:kern w:val="0"/>
        </w:rPr>
      </w:pPr>
      <w:r w:rsidRPr="000D4EF4">
        <w:rPr>
          <w:rFonts w:ascii="Georgia" w:hAnsi="Georgia" w:cs="Times New Roman"/>
          <w:kern w:val="0"/>
        </w:rPr>
        <w:t>Raimon Panikkar</w:t>
      </w:r>
      <w:r w:rsidR="0079705F" w:rsidRPr="000D4EF4">
        <w:rPr>
          <w:rFonts w:ascii="Georgia" w:hAnsi="Georgia" w:cs="Times New Roman"/>
          <w:kern w:val="0"/>
        </w:rPr>
        <w:t xml:space="preserve">'s thought covers a </w:t>
      </w:r>
      <w:r w:rsidR="000D4EF4">
        <w:rPr>
          <w:rFonts w:ascii="Georgia" w:hAnsi="Georgia" w:cs="Times New Roman"/>
          <w:kern w:val="0"/>
        </w:rPr>
        <w:t>wide range of fields</w:t>
      </w:r>
      <w:r w:rsidRPr="000D4EF4">
        <w:rPr>
          <w:rFonts w:ascii="Georgia" w:hAnsi="Georgia" w:cs="Times New Roman"/>
          <w:kern w:val="0"/>
        </w:rPr>
        <w:t xml:space="preserve"> from theology to </w:t>
      </w:r>
      <w:r w:rsidR="00337249" w:rsidRPr="000D4EF4">
        <w:rPr>
          <w:rFonts w:ascii="Georgia" w:hAnsi="Georgia" w:cs="Times New Roman"/>
          <w:kern w:val="0"/>
        </w:rPr>
        <w:t xml:space="preserve">philosophy, culminating in the praxis of </w:t>
      </w:r>
      <w:r w:rsidR="000A01FE" w:rsidRPr="000D4EF4">
        <w:rPr>
          <w:rFonts w:ascii="Georgia" w:hAnsi="Georgia" w:cs="Times New Roman"/>
          <w:kern w:val="0"/>
        </w:rPr>
        <w:t xml:space="preserve">dialogical </w:t>
      </w:r>
      <w:r w:rsidR="001E6E98" w:rsidRPr="000D4EF4">
        <w:rPr>
          <w:rFonts w:ascii="Georgia" w:hAnsi="Georgia" w:cs="Times New Roman"/>
          <w:kern w:val="0"/>
        </w:rPr>
        <w:t xml:space="preserve">dialogue </w:t>
      </w:r>
      <w:r w:rsidR="000D4EF4">
        <w:rPr>
          <w:rFonts w:ascii="Georgia" w:hAnsi="Georgia" w:cs="Times New Roman"/>
          <w:kern w:val="0"/>
        </w:rPr>
        <w:t xml:space="preserve">that aims </w:t>
      </w:r>
      <w:r w:rsidR="001E6E98" w:rsidRPr="000D4EF4">
        <w:rPr>
          <w:rFonts w:ascii="Georgia" w:hAnsi="Georgia" w:cs="Times New Roman"/>
          <w:kern w:val="0"/>
        </w:rPr>
        <w:t xml:space="preserve">at </w:t>
      </w:r>
      <w:r w:rsidR="00F53A2B" w:rsidRPr="000D4EF4">
        <w:rPr>
          <w:rFonts w:ascii="Georgia" w:hAnsi="Georgia" w:cs="Times New Roman"/>
          <w:kern w:val="0"/>
        </w:rPr>
        <w:t xml:space="preserve">facilitating </w:t>
      </w:r>
      <w:r w:rsidRPr="000D4EF4">
        <w:rPr>
          <w:rFonts w:ascii="Georgia" w:hAnsi="Georgia" w:cs="Times New Roman"/>
          <w:kern w:val="0"/>
        </w:rPr>
        <w:t>inter</w:t>
      </w:r>
      <w:r w:rsidR="0079705F" w:rsidRPr="000D4EF4">
        <w:rPr>
          <w:rFonts w:ascii="Georgia" w:hAnsi="Georgia" w:cs="Times New Roman"/>
          <w:kern w:val="0"/>
        </w:rPr>
        <w:t>religious</w:t>
      </w:r>
      <w:r w:rsidR="00002BCC" w:rsidRPr="000D4EF4">
        <w:rPr>
          <w:rFonts w:ascii="Georgia" w:hAnsi="Georgia" w:cs="Times New Roman"/>
          <w:kern w:val="0"/>
        </w:rPr>
        <w:t xml:space="preserve"> and</w:t>
      </w:r>
      <w:r w:rsidR="0079705F" w:rsidRPr="000D4EF4">
        <w:rPr>
          <w:rFonts w:ascii="Georgia" w:hAnsi="Georgia" w:cs="Times New Roman"/>
          <w:kern w:val="0"/>
        </w:rPr>
        <w:t xml:space="preserve"> </w:t>
      </w:r>
      <w:r w:rsidRPr="000D4EF4">
        <w:rPr>
          <w:rFonts w:ascii="Georgia" w:hAnsi="Georgia" w:cs="Times New Roman"/>
          <w:kern w:val="0"/>
        </w:rPr>
        <w:t xml:space="preserve">intercultural </w:t>
      </w:r>
      <w:r w:rsidR="00F53A2B" w:rsidRPr="000D4EF4">
        <w:rPr>
          <w:rFonts w:ascii="Georgia" w:hAnsi="Georgia" w:cs="Times New Roman"/>
          <w:kern w:val="0"/>
        </w:rPr>
        <w:t xml:space="preserve">communication and </w:t>
      </w:r>
      <w:r w:rsidR="000D4EF4">
        <w:rPr>
          <w:rFonts w:ascii="Georgia" w:hAnsi="Georgia" w:cs="Times New Roman"/>
          <w:kern w:val="0"/>
        </w:rPr>
        <w:t xml:space="preserve">mutual </w:t>
      </w:r>
      <w:r w:rsidR="0006715C" w:rsidRPr="000D4EF4">
        <w:rPr>
          <w:rFonts w:ascii="Georgia" w:hAnsi="Georgia" w:cs="Times New Roman"/>
          <w:kern w:val="0"/>
        </w:rPr>
        <w:t xml:space="preserve">enrichment. </w:t>
      </w:r>
      <w:r w:rsidRPr="000D4EF4">
        <w:rPr>
          <w:rFonts w:ascii="Georgia" w:hAnsi="Georgia" w:cs="Times New Roman"/>
          <w:kern w:val="0"/>
        </w:rPr>
        <w:t xml:space="preserve">The purpose of the symposium is </w:t>
      </w:r>
      <w:r w:rsidR="0006715C" w:rsidRPr="000D4EF4">
        <w:rPr>
          <w:rFonts w:ascii="Georgia" w:hAnsi="Georgia" w:cs="Times New Roman"/>
          <w:kern w:val="0"/>
        </w:rPr>
        <w:t xml:space="preserve">to celebrate the forthcoming book, </w:t>
      </w:r>
      <w:r w:rsidR="005F7157" w:rsidRPr="005F7157">
        <w:rPr>
          <w:rFonts w:ascii="Georgia" w:hAnsi="Georgia" w:cs="Times New Roman"/>
          <w:i/>
          <w:kern w:val="0"/>
        </w:rPr>
        <w:t xml:space="preserve">The </w:t>
      </w:r>
      <w:r w:rsidR="00D80C27" w:rsidRPr="000D4EF4">
        <w:rPr>
          <w:rStyle w:val="a8"/>
          <w:rFonts w:ascii="Georgia" w:eastAsia="Times New Roman" w:hAnsi="Georgia" w:cs="Times New Roman"/>
        </w:rPr>
        <w:t xml:space="preserve">Companion to Raimon Panikkar </w:t>
      </w:r>
      <w:r w:rsidR="00D80C27" w:rsidRPr="000D4EF4">
        <w:rPr>
          <w:rFonts w:ascii="Georgia" w:eastAsia="Times New Roman" w:hAnsi="Georgia" w:cs="Times New Roman"/>
        </w:rPr>
        <w:t>(Cambridge: James Clark, 2017)</w:t>
      </w:r>
      <w:r w:rsidR="0006715C" w:rsidRPr="000D4EF4">
        <w:rPr>
          <w:rFonts w:ascii="Georgia" w:hAnsi="Georgia" w:cs="Times New Roman"/>
          <w:i/>
          <w:kern w:val="0"/>
        </w:rPr>
        <w:t xml:space="preserve"> </w:t>
      </w:r>
      <w:r w:rsidR="0006715C" w:rsidRPr="000D4EF4">
        <w:rPr>
          <w:rFonts w:ascii="Georgia" w:hAnsi="Georgia" w:cs="Times New Roman"/>
          <w:kern w:val="0"/>
        </w:rPr>
        <w:t>ed., P</w:t>
      </w:r>
      <w:r w:rsidR="000D4EF4">
        <w:rPr>
          <w:rFonts w:ascii="Georgia" w:hAnsi="Georgia" w:cs="Times New Roman"/>
          <w:kern w:val="0"/>
        </w:rPr>
        <w:t>eter</w:t>
      </w:r>
      <w:r w:rsidR="0006715C" w:rsidRPr="000D4EF4">
        <w:rPr>
          <w:rFonts w:ascii="Georgia" w:hAnsi="Georgia" w:cs="Times New Roman"/>
          <w:kern w:val="0"/>
        </w:rPr>
        <w:t xml:space="preserve"> Phan &amp; Y</w:t>
      </w:r>
      <w:r w:rsidR="000D4EF4">
        <w:rPr>
          <w:rFonts w:ascii="Georgia" w:hAnsi="Georgia" w:cs="Times New Roman"/>
          <w:kern w:val="0"/>
        </w:rPr>
        <w:t>oung-chan</w:t>
      </w:r>
      <w:r w:rsidR="0006715C" w:rsidRPr="000D4EF4">
        <w:rPr>
          <w:rFonts w:ascii="Georgia" w:hAnsi="Georgia" w:cs="Times New Roman"/>
          <w:kern w:val="0"/>
        </w:rPr>
        <w:t xml:space="preserve"> Ro, (Cambridge: James Clarke, 2017)</w:t>
      </w:r>
      <w:r w:rsidR="000D4EF4">
        <w:rPr>
          <w:rFonts w:ascii="Georgia" w:hAnsi="Georgia" w:cs="Times New Roman"/>
          <w:kern w:val="0"/>
        </w:rPr>
        <w:t>. Th</w:t>
      </w:r>
      <w:r w:rsidR="00D80C27" w:rsidRPr="000D4EF4">
        <w:rPr>
          <w:rFonts w:ascii="Georgia" w:hAnsi="Georgia" w:cs="Times New Roman"/>
          <w:kern w:val="0"/>
        </w:rPr>
        <w:t xml:space="preserve">e contributors </w:t>
      </w:r>
      <w:r w:rsidR="005F7157">
        <w:rPr>
          <w:rFonts w:ascii="Georgia" w:hAnsi="Georgia" w:cs="Times New Roman"/>
          <w:kern w:val="0"/>
        </w:rPr>
        <w:t xml:space="preserve">of </w:t>
      </w:r>
      <w:r w:rsidR="0006715C" w:rsidRPr="000D4EF4">
        <w:rPr>
          <w:rFonts w:ascii="Georgia" w:hAnsi="Georgia" w:cs="Times New Roman"/>
          <w:kern w:val="0"/>
        </w:rPr>
        <w:t>this volume</w:t>
      </w:r>
      <w:r w:rsidR="00D80C27" w:rsidRPr="000D4EF4">
        <w:rPr>
          <w:rFonts w:ascii="Georgia" w:hAnsi="Georgia" w:cs="Times New Roman"/>
          <w:kern w:val="0"/>
        </w:rPr>
        <w:t xml:space="preserve"> will </w:t>
      </w:r>
      <w:r w:rsidR="005F7157">
        <w:rPr>
          <w:rFonts w:ascii="Georgia" w:hAnsi="Georgia" w:cs="Times New Roman"/>
          <w:kern w:val="0"/>
        </w:rPr>
        <w:t xml:space="preserve">share </w:t>
      </w:r>
      <w:r w:rsidR="00D80C27" w:rsidRPr="000D4EF4">
        <w:rPr>
          <w:rFonts w:ascii="Georgia" w:hAnsi="Georgia" w:cs="Times New Roman"/>
          <w:kern w:val="0"/>
        </w:rPr>
        <w:t xml:space="preserve">their findings, but the </w:t>
      </w:r>
      <w:r w:rsidR="0006715C" w:rsidRPr="000D4EF4">
        <w:rPr>
          <w:rFonts w:ascii="Georgia" w:hAnsi="Georgia" w:cs="Times New Roman"/>
          <w:kern w:val="0"/>
        </w:rPr>
        <w:t xml:space="preserve">symposium is open to </w:t>
      </w:r>
      <w:r w:rsidR="00D80C27" w:rsidRPr="005F7157">
        <w:rPr>
          <w:rFonts w:ascii="Georgia" w:hAnsi="Georgia" w:cs="Times New Roman"/>
          <w:i/>
          <w:kern w:val="0"/>
        </w:rPr>
        <w:t>all</w:t>
      </w:r>
      <w:r w:rsidR="00D80C27" w:rsidRPr="000D4EF4">
        <w:rPr>
          <w:rFonts w:ascii="Georgia" w:hAnsi="Georgia" w:cs="Times New Roman"/>
          <w:kern w:val="0"/>
        </w:rPr>
        <w:t xml:space="preserve"> </w:t>
      </w:r>
      <w:r w:rsidRPr="000D4EF4">
        <w:rPr>
          <w:rFonts w:ascii="Georgia" w:hAnsi="Georgia" w:cs="Times New Roman"/>
          <w:kern w:val="0"/>
        </w:rPr>
        <w:t xml:space="preserve">scholars </w:t>
      </w:r>
      <w:r w:rsidR="0006715C" w:rsidRPr="000D4EF4">
        <w:rPr>
          <w:rFonts w:ascii="Georgia" w:hAnsi="Georgia" w:cs="Times New Roman"/>
          <w:kern w:val="0"/>
        </w:rPr>
        <w:t>and pr</w:t>
      </w:r>
      <w:r w:rsidR="000D4EF4">
        <w:rPr>
          <w:rFonts w:ascii="Georgia" w:hAnsi="Georgia" w:cs="Times New Roman"/>
          <w:kern w:val="0"/>
        </w:rPr>
        <w:t xml:space="preserve">ofessionals </w:t>
      </w:r>
      <w:r w:rsidR="0006715C" w:rsidRPr="000D4EF4">
        <w:rPr>
          <w:rFonts w:ascii="Georgia" w:hAnsi="Georgia" w:cs="Times New Roman"/>
          <w:kern w:val="0"/>
        </w:rPr>
        <w:t xml:space="preserve">who find </w:t>
      </w:r>
      <w:r w:rsidR="004372E3" w:rsidRPr="000D4EF4">
        <w:rPr>
          <w:rFonts w:ascii="Georgia" w:hAnsi="Georgia" w:cs="Times New Roman"/>
          <w:kern w:val="0"/>
        </w:rPr>
        <w:t>P</w:t>
      </w:r>
      <w:r w:rsidRPr="000D4EF4">
        <w:rPr>
          <w:rFonts w:ascii="Georgia" w:hAnsi="Georgia" w:cs="Times New Roman"/>
          <w:kern w:val="0"/>
        </w:rPr>
        <w:t xml:space="preserve">anikkar's </w:t>
      </w:r>
      <w:r w:rsidR="00D80C27" w:rsidRPr="000D4EF4">
        <w:rPr>
          <w:rFonts w:ascii="Georgia" w:hAnsi="Georgia" w:cs="Times New Roman"/>
          <w:kern w:val="0"/>
        </w:rPr>
        <w:t xml:space="preserve">dialogical </w:t>
      </w:r>
      <w:r w:rsidR="0006715C" w:rsidRPr="000D4EF4">
        <w:rPr>
          <w:rFonts w:ascii="Georgia" w:hAnsi="Georgia" w:cs="Times New Roman"/>
          <w:kern w:val="0"/>
        </w:rPr>
        <w:t xml:space="preserve">philosophy important. Together, </w:t>
      </w:r>
      <w:r w:rsidR="00D80C27" w:rsidRPr="000D4EF4">
        <w:rPr>
          <w:rFonts w:ascii="Georgia" w:hAnsi="Georgia" w:cs="Times New Roman"/>
          <w:kern w:val="0"/>
        </w:rPr>
        <w:t xml:space="preserve">we </w:t>
      </w:r>
      <w:r w:rsidR="0006715C" w:rsidRPr="000D4EF4">
        <w:rPr>
          <w:rFonts w:ascii="Georgia" w:hAnsi="Georgia" w:cs="Times New Roman"/>
          <w:kern w:val="0"/>
        </w:rPr>
        <w:t xml:space="preserve">will </w:t>
      </w:r>
      <w:r w:rsidR="00D80C27" w:rsidRPr="000D4EF4">
        <w:rPr>
          <w:rFonts w:ascii="Georgia" w:hAnsi="Georgia" w:cs="Times New Roman"/>
          <w:kern w:val="0"/>
        </w:rPr>
        <w:t xml:space="preserve">engage </w:t>
      </w:r>
      <w:r w:rsidR="001E6E98" w:rsidRPr="000D4EF4">
        <w:rPr>
          <w:rFonts w:ascii="Georgia" w:hAnsi="Georgia" w:cs="Times New Roman"/>
          <w:kern w:val="0"/>
        </w:rPr>
        <w:t xml:space="preserve">Panikkar's </w:t>
      </w:r>
      <w:r w:rsidR="0079705F" w:rsidRPr="000D4EF4">
        <w:rPr>
          <w:rFonts w:ascii="Georgia" w:hAnsi="Georgia" w:cs="Times New Roman"/>
          <w:kern w:val="0"/>
        </w:rPr>
        <w:t>insight</w:t>
      </w:r>
      <w:r w:rsidR="000D4EF4">
        <w:rPr>
          <w:rFonts w:ascii="Georgia" w:hAnsi="Georgia" w:cs="Times New Roman"/>
          <w:kern w:val="0"/>
        </w:rPr>
        <w:t>, multifaceted philosophy, and</w:t>
      </w:r>
      <w:r w:rsidR="00AB6243">
        <w:rPr>
          <w:rFonts w:ascii="Georgia" w:hAnsi="Georgia" w:cs="Times New Roman"/>
          <w:kern w:val="0"/>
        </w:rPr>
        <w:t xml:space="preserve"> dynamic </w:t>
      </w:r>
      <w:r w:rsidR="000D4EF4">
        <w:rPr>
          <w:rFonts w:ascii="Georgia" w:hAnsi="Georgia" w:cs="Times New Roman"/>
          <w:kern w:val="0"/>
        </w:rPr>
        <w:t>praxis</w:t>
      </w:r>
      <w:r w:rsidR="0006715C" w:rsidRPr="000D4EF4">
        <w:rPr>
          <w:rFonts w:ascii="Georgia" w:hAnsi="Georgia" w:cs="Times New Roman"/>
          <w:kern w:val="0"/>
        </w:rPr>
        <w:t xml:space="preserve">. </w:t>
      </w:r>
      <w:r w:rsidR="00F53A2B" w:rsidRPr="000D4EF4">
        <w:rPr>
          <w:rFonts w:ascii="Georgia" w:hAnsi="Georgia" w:cs="Times New Roman"/>
          <w:kern w:val="0"/>
        </w:rPr>
        <w:t xml:space="preserve">The themes of this year's symposium are: </w:t>
      </w:r>
    </w:p>
    <w:p w14:paraId="1C6FD853" w14:textId="77777777" w:rsidR="00002BCC" w:rsidRPr="000D4EF4" w:rsidRDefault="00002BCC" w:rsidP="004F26DD">
      <w:pPr>
        <w:rPr>
          <w:rFonts w:ascii="Georgia" w:hAnsi="Georgia" w:cs="Times New Roman"/>
          <w:kern w:val="0"/>
        </w:rPr>
      </w:pPr>
    </w:p>
    <w:p w14:paraId="1C650BC3" w14:textId="5C9CBE29" w:rsidR="001E6E98" w:rsidRPr="000D4EF4" w:rsidRDefault="001E6E98" w:rsidP="00521BFC">
      <w:pPr>
        <w:pStyle w:val="a4"/>
        <w:numPr>
          <w:ilvl w:val="0"/>
          <w:numId w:val="1"/>
        </w:numPr>
        <w:ind w:leftChars="0"/>
        <w:rPr>
          <w:rFonts w:ascii="Georgia" w:hAnsi="Georgia" w:cs="Times New Roman"/>
          <w:kern w:val="0"/>
        </w:rPr>
      </w:pPr>
      <w:r w:rsidRPr="000D4EF4">
        <w:rPr>
          <w:rFonts w:ascii="Georgia" w:hAnsi="Georgia" w:cs="Times New Roman"/>
          <w:kern w:val="0"/>
        </w:rPr>
        <w:t xml:space="preserve">Philosophical </w:t>
      </w:r>
      <w:r w:rsidR="0006715C" w:rsidRPr="000D4EF4">
        <w:rPr>
          <w:rFonts w:ascii="Georgia" w:hAnsi="Georgia" w:cs="Times New Roman"/>
          <w:kern w:val="0"/>
        </w:rPr>
        <w:t xml:space="preserve">(and theological) </w:t>
      </w:r>
      <w:r w:rsidRPr="000D4EF4">
        <w:rPr>
          <w:rFonts w:ascii="Georgia" w:hAnsi="Georgia" w:cs="Times New Roman"/>
          <w:kern w:val="0"/>
        </w:rPr>
        <w:t xml:space="preserve">critique of Panikkar's interreligious intercultural </w:t>
      </w:r>
      <w:r w:rsidR="000D4EF4">
        <w:rPr>
          <w:rFonts w:ascii="Georgia" w:hAnsi="Georgia" w:cs="Times New Roman"/>
          <w:kern w:val="0"/>
        </w:rPr>
        <w:t>thought</w:t>
      </w:r>
      <w:r w:rsidR="00201EE2" w:rsidRPr="000D4EF4">
        <w:rPr>
          <w:rFonts w:ascii="Georgia" w:hAnsi="Georgia" w:cs="Times New Roman"/>
          <w:kern w:val="0"/>
        </w:rPr>
        <w:t xml:space="preserve">. </w:t>
      </w:r>
      <w:r w:rsidR="000D4EF4">
        <w:rPr>
          <w:rFonts w:ascii="Georgia" w:hAnsi="Georgia" w:cs="Times New Roman"/>
          <w:kern w:val="0"/>
        </w:rPr>
        <w:t xml:space="preserve">Topics of interest may include: </w:t>
      </w:r>
      <w:r w:rsidR="00201EE2" w:rsidRPr="000D4EF4">
        <w:rPr>
          <w:rFonts w:ascii="Georgia" w:hAnsi="Georgia" w:cs="Times New Roman"/>
          <w:kern w:val="0"/>
        </w:rPr>
        <w:t xml:space="preserve"> </w:t>
      </w:r>
    </w:p>
    <w:p w14:paraId="3096F364" w14:textId="372836F6" w:rsidR="00201EE2" w:rsidRPr="000D4EF4" w:rsidRDefault="00201EE2" w:rsidP="00201EE2">
      <w:pPr>
        <w:pStyle w:val="a4"/>
        <w:numPr>
          <w:ilvl w:val="1"/>
          <w:numId w:val="1"/>
        </w:numPr>
        <w:ind w:leftChars="0"/>
        <w:rPr>
          <w:rFonts w:ascii="Georgia" w:hAnsi="Georgia" w:cs="Times New Roman"/>
          <w:kern w:val="0"/>
        </w:rPr>
      </w:pPr>
      <w:r w:rsidRPr="000D4EF4">
        <w:rPr>
          <w:rFonts w:ascii="Georgia" w:hAnsi="Georgia" w:cs="Times New Roman"/>
          <w:kern w:val="0"/>
        </w:rPr>
        <w:t>Pluralism</w:t>
      </w:r>
    </w:p>
    <w:p w14:paraId="7AD16CF0" w14:textId="24401C4C" w:rsidR="00201EE2" w:rsidRPr="000D4EF4" w:rsidRDefault="00201EE2" w:rsidP="00201EE2">
      <w:pPr>
        <w:pStyle w:val="a4"/>
        <w:numPr>
          <w:ilvl w:val="1"/>
          <w:numId w:val="1"/>
        </w:numPr>
        <w:ind w:leftChars="0"/>
        <w:rPr>
          <w:rFonts w:ascii="Georgia" w:hAnsi="Georgia" w:cs="Times New Roman"/>
          <w:kern w:val="0"/>
        </w:rPr>
      </w:pPr>
      <w:r w:rsidRPr="000D4EF4">
        <w:rPr>
          <w:rFonts w:ascii="Georgia" w:hAnsi="Georgia" w:cs="Times New Roman"/>
          <w:kern w:val="0"/>
        </w:rPr>
        <w:t>Myth and logos</w:t>
      </w:r>
    </w:p>
    <w:p w14:paraId="325FE77B" w14:textId="4A747CB5" w:rsidR="00201EE2" w:rsidRPr="000D4EF4" w:rsidRDefault="00201EE2" w:rsidP="00201EE2">
      <w:pPr>
        <w:pStyle w:val="a4"/>
        <w:numPr>
          <w:ilvl w:val="1"/>
          <w:numId w:val="1"/>
        </w:numPr>
        <w:ind w:leftChars="0"/>
        <w:rPr>
          <w:rFonts w:ascii="Georgia" w:hAnsi="Georgia" w:cs="Times New Roman"/>
          <w:kern w:val="0"/>
        </w:rPr>
      </w:pPr>
      <w:r w:rsidRPr="000D4EF4">
        <w:rPr>
          <w:rFonts w:ascii="Georgia" w:hAnsi="Georgia" w:cs="Times New Roman"/>
          <w:kern w:val="0"/>
        </w:rPr>
        <w:t>Diatopical hermeneutics</w:t>
      </w:r>
    </w:p>
    <w:p w14:paraId="61752052" w14:textId="3B4F9F85" w:rsidR="00201EE2" w:rsidRPr="000D4EF4" w:rsidRDefault="00201EE2" w:rsidP="00201EE2">
      <w:pPr>
        <w:pStyle w:val="a4"/>
        <w:numPr>
          <w:ilvl w:val="1"/>
          <w:numId w:val="1"/>
        </w:numPr>
        <w:ind w:leftChars="0"/>
        <w:rPr>
          <w:rFonts w:ascii="Georgia" w:hAnsi="Georgia" w:cs="Times New Roman"/>
          <w:kern w:val="0"/>
        </w:rPr>
      </w:pPr>
      <w:r w:rsidRPr="000D4EF4">
        <w:rPr>
          <w:rFonts w:ascii="Georgia" w:hAnsi="Georgia" w:cs="Times New Roman"/>
          <w:kern w:val="0"/>
        </w:rPr>
        <w:t>Dialogue and dialectics</w:t>
      </w:r>
    </w:p>
    <w:p w14:paraId="3735FC72" w14:textId="2D2267B3" w:rsidR="00201EE2" w:rsidRPr="000D4EF4" w:rsidRDefault="00201EE2" w:rsidP="00201EE2">
      <w:pPr>
        <w:pStyle w:val="a4"/>
        <w:numPr>
          <w:ilvl w:val="1"/>
          <w:numId w:val="1"/>
        </w:numPr>
        <w:ind w:leftChars="0"/>
        <w:rPr>
          <w:rFonts w:ascii="Georgia" w:hAnsi="Georgia" w:cs="Times New Roman"/>
          <w:kern w:val="0"/>
        </w:rPr>
      </w:pPr>
      <w:r w:rsidRPr="000D4EF4">
        <w:rPr>
          <w:rFonts w:ascii="Georgia" w:hAnsi="Georgia" w:cs="Times New Roman"/>
          <w:kern w:val="0"/>
        </w:rPr>
        <w:lastRenderedPageBreak/>
        <w:t>Cultural disarmament</w:t>
      </w:r>
    </w:p>
    <w:p w14:paraId="5DA919CC" w14:textId="58E085A7" w:rsidR="00201EE2" w:rsidRPr="000D4EF4" w:rsidRDefault="00201EE2" w:rsidP="00201EE2">
      <w:pPr>
        <w:rPr>
          <w:rFonts w:ascii="Georgia" w:hAnsi="Georgia" w:cs="Times New Roman"/>
          <w:kern w:val="0"/>
        </w:rPr>
      </w:pPr>
    </w:p>
    <w:p w14:paraId="71FA1BBA" w14:textId="2F67CC32" w:rsidR="00337249" w:rsidRPr="000D4EF4" w:rsidRDefault="00337249" w:rsidP="00521BFC">
      <w:pPr>
        <w:pStyle w:val="a4"/>
        <w:numPr>
          <w:ilvl w:val="0"/>
          <w:numId w:val="1"/>
        </w:numPr>
        <w:ind w:leftChars="0"/>
        <w:rPr>
          <w:rFonts w:ascii="Georgia" w:hAnsi="Georgia" w:cs="Times New Roman"/>
          <w:kern w:val="0"/>
        </w:rPr>
      </w:pPr>
      <w:r w:rsidRPr="000D4EF4">
        <w:rPr>
          <w:rFonts w:ascii="Georgia" w:hAnsi="Georgia" w:cs="Times New Roman"/>
          <w:kern w:val="0"/>
        </w:rPr>
        <w:t>Celebrati</w:t>
      </w:r>
      <w:r w:rsidR="0006715C" w:rsidRPr="000D4EF4">
        <w:rPr>
          <w:rFonts w:ascii="Georgia" w:hAnsi="Georgia" w:cs="Times New Roman"/>
          <w:kern w:val="0"/>
        </w:rPr>
        <w:t xml:space="preserve">on of </w:t>
      </w:r>
      <w:r w:rsidR="004372E3" w:rsidRPr="000D4EF4">
        <w:rPr>
          <w:rFonts w:ascii="Georgia" w:hAnsi="Georgia" w:cs="Times New Roman"/>
          <w:kern w:val="0"/>
        </w:rPr>
        <w:t>the publication of</w:t>
      </w:r>
      <w:r w:rsidR="000D4EF4">
        <w:rPr>
          <w:rFonts w:ascii="Georgia" w:hAnsi="Georgia" w:cs="Times New Roman"/>
          <w:kern w:val="0"/>
        </w:rPr>
        <w:t xml:space="preserve"> the</w:t>
      </w:r>
      <w:r w:rsidR="004372E3" w:rsidRPr="000D4EF4">
        <w:rPr>
          <w:rFonts w:ascii="Georgia" w:hAnsi="Georgia" w:cs="Times New Roman"/>
          <w:kern w:val="0"/>
        </w:rPr>
        <w:t xml:space="preserve"> </w:t>
      </w:r>
      <w:r w:rsidR="00D80C27" w:rsidRPr="000D4EF4">
        <w:rPr>
          <w:rStyle w:val="a8"/>
          <w:rFonts w:ascii="Georgia" w:eastAsia="Times New Roman" w:hAnsi="Georgia" w:cs="Times New Roman"/>
        </w:rPr>
        <w:t xml:space="preserve">Companion to Raimon Panikkar </w:t>
      </w:r>
      <w:r w:rsidR="00D80C27" w:rsidRPr="000D4EF4">
        <w:rPr>
          <w:rFonts w:ascii="Georgia" w:eastAsia="Times New Roman" w:hAnsi="Georgia" w:cs="Times New Roman"/>
        </w:rPr>
        <w:t>(Cambridge: James Clark, 2017)</w:t>
      </w:r>
      <w:r w:rsidR="004372E3" w:rsidRPr="000D4EF4">
        <w:rPr>
          <w:rFonts w:ascii="Georgia" w:hAnsi="Georgia" w:cs="Times New Roman"/>
          <w:kern w:val="0"/>
        </w:rPr>
        <w:t>, ed., P</w:t>
      </w:r>
      <w:r w:rsidR="000D4EF4">
        <w:rPr>
          <w:rFonts w:ascii="Georgia" w:hAnsi="Georgia" w:cs="Times New Roman"/>
          <w:kern w:val="0"/>
        </w:rPr>
        <w:t>eter</w:t>
      </w:r>
      <w:r w:rsidR="004372E3" w:rsidRPr="000D4EF4">
        <w:rPr>
          <w:rFonts w:ascii="Georgia" w:hAnsi="Georgia" w:cs="Times New Roman"/>
          <w:kern w:val="0"/>
        </w:rPr>
        <w:t xml:space="preserve"> Phan &amp; Y</w:t>
      </w:r>
      <w:r w:rsidR="000D4EF4">
        <w:rPr>
          <w:rFonts w:ascii="Georgia" w:hAnsi="Georgia" w:cs="Times New Roman"/>
          <w:kern w:val="0"/>
        </w:rPr>
        <w:t>oung-chan</w:t>
      </w:r>
      <w:r w:rsidR="004372E3" w:rsidRPr="000D4EF4">
        <w:rPr>
          <w:rFonts w:ascii="Georgia" w:hAnsi="Georgia" w:cs="Times New Roman"/>
          <w:kern w:val="0"/>
        </w:rPr>
        <w:t xml:space="preserve"> Ro, (Cambridge: James Clarke, 2017).</w:t>
      </w:r>
    </w:p>
    <w:p w14:paraId="5EAA7B42" w14:textId="77777777" w:rsidR="001E6E98" w:rsidRPr="000D4EF4" w:rsidRDefault="001E6E98" w:rsidP="0016332C">
      <w:pPr>
        <w:jc w:val="left"/>
        <w:rPr>
          <w:rFonts w:ascii="Georgia" w:hAnsi="Georgia" w:cs="Times New Roman"/>
          <w:kern w:val="0"/>
        </w:rPr>
      </w:pPr>
    </w:p>
    <w:p w14:paraId="32D2EFD9" w14:textId="015A818B" w:rsidR="00592B87" w:rsidRDefault="004F26DD" w:rsidP="00337249">
      <w:pPr>
        <w:jc w:val="left"/>
        <w:rPr>
          <w:rFonts w:ascii="Georgia" w:hAnsi="Georgia" w:cs="Times New Roman"/>
          <w:b/>
          <w:color w:val="4F81BD" w:themeColor="accent1"/>
        </w:rPr>
      </w:pPr>
      <w:r w:rsidRPr="000D4EF4">
        <w:rPr>
          <w:rFonts w:ascii="Georgia" w:hAnsi="Georgia" w:cs="Times New Roman"/>
        </w:rPr>
        <w:t xml:space="preserve">Please submit your proposal </w:t>
      </w:r>
      <w:r w:rsidR="00615C5F" w:rsidRPr="000D4EF4">
        <w:rPr>
          <w:rFonts w:ascii="Georgia" w:hAnsi="Georgia" w:cs="Times New Roman"/>
        </w:rPr>
        <w:t>of 20</w:t>
      </w:r>
      <w:r w:rsidR="00521BFC" w:rsidRPr="000D4EF4">
        <w:rPr>
          <w:rFonts w:ascii="Georgia" w:hAnsi="Georgia" w:cs="Times New Roman"/>
        </w:rPr>
        <w:t>0</w:t>
      </w:r>
      <w:r w:rsidR="00002BCC" w:rsidRPr="000D4EF4">
        <w:rPr>
          <w:rFonts w:ascii="Georgia" w:hAnsi="Georgia" w:cs="Times New Roman"/>
        </w:rPr>
        <w:t>-300</w:t>
      </w:r>
      <w:r w:rsidR="00521BFC" w:rsidRPr="000D4EF4">
        <w:rPr>
          <w:rFonts w:ascii="Georgia" w:hAnsi="Georgia" w:cs="Times New Roman"/>
        </w:rPr>
        <w:t xml:space="preserve"> words</w:t>
      </w:r>
      <w:r w:rsidR="00337249" w:rsidRPr="000D4EF4">
        <w:rPr>
          <w:rFonts w:ascii="Georgia" w:hAnsi="Georgia" w:cs="Times New Roman"/>
        </w:rPr>
        <w:t xml:space="preserve"> </w:t>
      </w:r>
      <w:r w:rsidRPr="000D4EF4">
        <w:rPr>
          <w:rFonts w:ascii="Georgia" w:hAnsi="Georgia" w:cs="Times New Roman"/>
        </w:rPr>
        <w:t xml:space="preserve">to Dr. Michiko Yusa at </w:t>
      </w:r>
      <w:hyperlink r:id="rId8" w:history="1">
        <w:r w:rsidRPr="000D4EF4">
          <w:rPr>
            <w:rStyle w:val="a3"/>
            <w:rFonts w:ascii="Georgia" w:hAnsi="Georgia" w:cs="Times New Roman"/>
          </w:rPr>
          <w:t>michiko.yusa@gmail.com</w:t>
        </w:r>
      </w:hyperlink>
      <w:r w:rsidRPr="000D4EF4">
        <w:rPr>
          <w:rFonts w:ascii="Georgia" w:hAnsi="Georgia" w:cs="Times New Roman"/>
        </w:rPr>
        <w:t xml:space="preserve">. The deadline </w:t>
      </w:r>
      <w:r w:rsidR="00654006" w:rsidRPr="000D4EF4">
        <w:rPr>
          <w:rFonts w:ascii="Georgia" w:hAnsi="Georgia" w:cs="Times New Roman"/>
        </w:rPr>
        <w:t xml:space="preserve">for </w:t>
      </w:r>
      <w:r w:rsidR="00337249" w:rsidRPr="000D4EF4">
        <w:rPr>
          <w:rFonts w:ascii="Georgia" w:hAnsi="Georgia" w:cs="Times New Roman"/>
        </w:rPr>
        <w:t xml:space="preserve">the </w:t>
      </w:r>
      <w:r w:rsidRPr="000D4EF4">
        <w:rPr>
          <w:rFonts w:ascii="Georgia" w:hAnsi="Georgia" w:cs="Times New Roman"/>
        </w:rPr>
        <w:t>submission is</w:t>
      </w:r>
      <w:r w:rsidR="00002BCC" w:rsidRPr="000D4EF4">
        <w:rPr>
          <w:rFonts w:ascii="Georgia" w:hAnsi="Georgia" w:cs="Times New Roman"/>
        </w:rPr>
        <w:t xml:space="preserve"> </w:t>
      </w:r>
      <w:r w:rsidR="001E6E98" w:rsidRPr="000D4EF4">
        <w:rPr>
          <w:rFonts w:ascii="Georgia" w:hAnsi="Georgia" w:cs="Times New Roman"/>
          <w:b/>
          <w:color w:val="4F81BD" w:themeColor="accent1"/>
        </w:rPr>
        <w:t xml:space="preserve">May </w:t>
      </w:r>
      <w:r w:rsidR="0006715C" w:rsidRPr="000D4EF4">
        <w:rPr>
          <w:rFonts w:ascii="Georgia" w:hAnsi="Georgia" w:cs="Times New Roman"/>
          <w:b/>
          <w:color w:val="4F81BD" w:themeColor="accent1"/>
        </w:rPr>
        <w:t>22</w:t>
      </w:r>
      <w:r w:rsidR="00967003" w:rsidRPr="000D4EF4">
        <w:rPr>
          <w:rFonts w:ascii="Georgia" w:hAnsi="Georgia" w:cs="Times New Roman"/>
          <w:b/>
          <w:color w:val="4F81BD" w:themeColor="accent1"/>
        </w:rPr>
        <w:t>, 201</w:t>
      </w:r>
      <w:r w:rsidR="0006715C" w:rsidRPr="000D4EF4">
        <w:rPr>
          <w:rFonts w:ascii="Georgia" w:hAnsi="Georgia" w:cs="Times New Roman"/>
          <w:b/>
          <w:color w:val="4F81BD" w:themeColor="accent1"/>
        </w:rPr>
        <w:t>7</w:t>
      </w:r>
      <w:r w:rsidR="00967003" w:rsidRPr="000D4EF4">
        <w:rPr>
          <w:rFonts w:ascii="Georgia" w:hAnsi="Georgia" w:cs="Times New Roman"/>
          <w:b/>
          <w:color w:val="4F81BD" w:themeColor="accent1"/>
        </w:rPr>
        <w:t xml:space="preserve">. </w:t>
      </w:r>
      <w:r w:rsidR="00521BFC" w:rsidRPr="000D4EF4">
        <w:rPr>
          <w:rFonts w:ascii="Georgia" w:hAnsi="Georgia" w:cs="Times New Roman"/>
          <w:b/>
          <w:color w:val="4F81BD" w:themeColor="accent1"/>
        </w:rPr>
        <w:t xml:space="preserve"> </w:t>
      </w:r>
    </w:p>
    <w:p w14:paraId="3BA3EF40" w14:textId="77777777" w:rsidR="005F7157" w:rsidRDefault="005F7157" w:rsidP="00337249">
      <w:pPr>
        <w:jc w:val="left"/>
        <w:rPr>
          <w:rFonts w:ascii="Georgia" w:hAnsi="Georgia" w:cs="Times New Roman"/>
          <w:b/>
          <w:color w:val="4F81BD" w:themeColor="accent1"/>
        </w:rPr>
      </w:pPr>
    </w:p>
    <w:p w14:paraId="1B1E4538" w14:textId="702A7E10" w:rsidR="005F7157" w:rsidRPr="005F7157" w:rsidRDefault="005F7157" w:rsidP="005F7157">
      <w:pPr>
        <w:jc w:val="right"/>
        <w:rPr>
          <w:rFonts w:ascii="Georgia" w:hAnsi="Georgia" w:cs="Times New Roman"/>
        </w:rPr>
      </w:pPr>
      <w:bookmarkStart w:id="0" w:name="_GoBack"/>
      <w:bookmarkEnd w:id="0"/>
      <w:r>
        <w:rPr>
          <w:rFonts w:ascii="Georgia" w:hAnsi="Georgia" w:cs="Times New Roman"/>
        </w:rPr>
        <w:t>(posted April 22, 2017)</w:t>
      </w:r>
    </w:p>
    <w:sectPr w:rsidR="005F7157" w:rsidRPr="005F7157" w:rsidSect="0016332C">
      <w:endnotePr>
        <w:numFmt w:val="decimal"/>
      </w:endnotePr>
      <w:pgSz w:w="12240" w:h="15840"/>
      <w:pgMar w:top="1276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466CF" w14:textId="77777777" w:rsidR="00337249" w:rsidRDefault="00337249" w:rsidP="00283D28">
      <w:r>
        <w:separator/>
      </w:r>
    </w:p>
  </w:endnote>
  <w:endnote w:type="continuationSeparator" w:id="0">
    <w:p w14:paraId="7B86E135" w14:textId="77777777" w:rsidR="00337249" w:rsidRDefault="00337249" w:rsidP="0028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ＤＦＰ教科書体W3">
    <w:panose1 w:val="02020309010101010101"/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071C1" w14:textId="77777777" w:rsidR="00337249" w:rsidRDefault="00337249" w:rsidP="00283D28">
      <w:r>
        <w:separator/>
      </w:r>
    </w:p>
  </w:footnote>
  <w:footnote w:type="continuationSeparator" w:id="0">
    <w:p w14:paraId="6216695A" w14:textId="77777777" w:rsidR="00337249" w:rsidRDefault="00337249" w:rsidP="0028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1C6C"/>
    <w:multiLevelType w:val="hybridMultilevel"/>
    <w:tmpl w:val="4516E0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DD"/>
    <w:rsid w:val="00002BCC"/>
    <w:rsid w:val="0006715C"/>
    <w:rsid w:val="000A01FE"/>
    <w:rsid w:val="000B3757"/>
    <w:rsid w:val="000D4EF4"/>
    <w:rsid w:val="0016332C"/>
    <w:rsid w:val="001E6E98"/>
    <w:rsid w:val="001F47CF"/>
    <w:rsid w:val="00201EE2"/>
    <w:rsid w:val="00283D28"/>
    <w:rsid w:val="002D587A"/>
    <w:rsid w:val="00307CF0"/>
    <w:rsid w:val="00337249"/>
    <w:rsid w:val="004372E3"/>
    <w:rsid w:val="004F26DD"/>
    <w:rsid w:val="00521BFC"/>
    <w:rsid w:val="00590997"/>
    <w:rsid w:val="00592B87"/>
    <w:rsid w:val="005F7157"/>
    <w:rsid w:val="00615C5F"/>
    <w:rsid w:val="00654006"/>
    <w:rsid w:val="0079705F"/>
    <w:rsid w:val="00911D11"/>
    <w:rsid w:val="00916846"/>
    <w:rsid w:val="00967003"/>
    <w:rsid w:val="00AA2A27"/>
    <w:rsid w:val="00AA2C4F"/>
    <w:rsid w:val="00AB6243"/>
    <w:rsid w:val="00AE141A"/>
    <w:rsid w:val="00D62B4C"/>
    <w:rsid w:val="00D80C27"/>
    <w:rsid w:val="00F5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FA18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ＤＦＰ教科書体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6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1BFC"/>
    <w:pPr>
      <w:ind w:leftChars="400" w:left="960"/>
    </w:pPr>
  </w:style>
  <w:style w:type="paragraph" w:styleId="a5">
    <w:name w:val="endnote text"/>
    <w:basedOn w:val="a"/>
    <w:link w:val="a6"/>
    <w:uiPriority w:val="99"/>
    <w:unhideWhenUsed/>
    <w:rsid w:val="00283D28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rsid w:val="00283D28"/>
  </w:style>
  <w:style w:type="character" w:styleId="a7">
    <w:name w:val="endnote reference"/>
    <w:basedOn w:val="a0"/>
    <w:uiPriority w:val="99"/>
    <w:unhideWhenUsed/>
    <w:rsid w:val="00283D28"/>
    <w:rPr>
      <w:vertAlign w:val="superscript"/>
    </w:rPr>
  </w:style>
  <w:style w:type="character" w:styleId="a8">
    <w:name w:val="Emphasis"/>
    <w:basedOn w:val="a0"/>
    <w:uiPriority w:val="20"/>
    <w:qFormat/>
    <w:rsid w:val="00D80C2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ＤＦＰ教科書体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6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1BFC"/>
    <w:pPr>
      <w:ind w:leftChars="400" w:left="960"/>
    </w:pPr>
  </w:style>
  <w:style w:type="paragraph" w:styleId="a5">
    <w:name w:val="endnote text"/>
    <w:basedOn w:val="a"/>
    <w:link w:val="a6"/>
    <w:uiPriority w:val="99"/>
    <w:unhideWhenUsed/>
    <w:rsid w:val="00283D28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rsid w:val="00283D28"/>
  </w:style>
  <w:style w:type="character" w:styleId="a7">
    <w:name w:val="endnote reference"/>
    <w:basedOn w:val="a0"/>
    <w:uiPriority w:val="99"/>
    <w:unhideWhenUsed/>
    <w:rsid w:val="00283D28"/>
    <w:rPr>
      <w:vertAlign w:val="superscript"/>
    </w:rPr>
  </w:style>
  <w:style w:type="character" w:styleId="a8">
    <w:name w:val="Emphasis"/>
    <w:basedOn w:val="a0"/>
    <w:uiPriority w:val="20"/>
    <w:qFormat/>
    <w:rsid w:val="00D80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chiko.yusa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273</Words>
  <Characters>1560</Characters>
  <Application>Microsoft Macintosh Word</Application>
  <DocSecurity>0</DocSecurity>
  <Lines>13</Lines>
  <Paragraphs>3</Paragraphs>
  <ScaleCrop>false</ScaleCrop>
  <Company>Western Washington University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Yusa Michiko</dc:creator>
  <cp:keywords/>
  <dc:description/>
  <cp:lastModifiedBy>Yusa Michiko</cp:lastModifiedBy>
  <cp:revision>7</cp:revision>
  <dcterms:created xsi:type="dcterms:W3CDTF">2017-04-21T03:47:00Z</dcterms:created>
  <dcterms:modified xsi:type="dcterms:W3CDTF">2017-04-22T05:28:00Z</dcterms:modified>
</cp:coreProperties>
</file>